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c6f3b455344d8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4d55bf4acf84f1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Caneiro,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7b812f812ce4390" /><Relationship Type="http://schemas.openxmlformats.org/officeDocument/2006/relationships/numbering" Target="/word/numbering.xml" Id="R27cf3815d8014e21" /><Relationship Type="http://schemas.openxmlformats.org/officeDocument/2006/relationships/settings" Target="/word/settings.xml" Id="Ref5bb164e61040c0" /><Relationship Type="http://schemas.openxmlformats.org/officeDocument/2006/relationships/image" Target="/word/media/70cd699c-234e-49e4-8da2-acce75e4f2e0.png" Id="R04d55bf4acf84f1c" /></Relationships>
</file>