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f2d5d4f89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9deae2a6f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Canto do Arego,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85ef7a31242b9" /><Relationship Type="http://schemas.openxmlformats.org/officeDocument/2006/relationships/numbering" Target="/word/numbering.xml" Id="R9213048ef57b47ac" /><Relationship Type="http://schemas.openxmlformats.org/officeDocument/2006/relationships/settings" Target="/word/settings.xml" Id="R0f5d384a48754f88" /><Relationship Type="http://schemas.openxmlformats.org/officeDocument/2006/relationships/image" Target="/word/media/16600ad7-6e61-41f4-b975-cd3e4dfac941.png" Id="Rb569deae2a6f45bd" /></Relationships>
</file>