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c25d95cb9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eb1c63ae4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5a4f1d64e4a05" /><Relationship Type="http://schemas.openxmlformats.org/officeDocument/2006/relationships/numbering" Target="/word/numbering.xml" Id="Rf135be7ee1db445b" /><Relationship Type="http://schemas.openxmlformats.org/officeDocument/2006/relationships/settings" Target="/word/settings.xml" Id="R66a261d769c84230" /><Relationship Type="http://schemas.openxmlformats.org/officeDocument/2006/relationships/image" Target="/word/media/cd55fdfc-65fb-413f-b845-89f696cf3ba3.png" Id="R0bdeb1c63ae44a85" /></Relationships>
</file>