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78a5d0b35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4d427c890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Carnicais,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5ab76b7f94ae0" /><Relationship Type="http://schemas.openxmlformats.org/officeDocument/2006/relationships/numbering" Target="/word/numbering.xml" Id="Rdb334f6ef9ea424d" /><Relationship Type="http://schemas.openxmlformats.org/officeDocument/2006/relationships/settings" Target="/word/settings.xml" Id="R9504db15e9b5487d" /><Relationship Type="http://schemas.openxmlformats.org/officeDocument/2006/relationships/image" Target="/word/media/0b34b53e-fde8-48dc-a589-f4238f8b4f8b.png" Id="R0d84d427c8904064" /></Relationships>
</file>