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cd7cdec1547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a3e5657e2a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Carragosela,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292f33c1dc4b47" /><Relationship Type="http://schemas.openxmlformats.org/officeDocument/2006/relationships/numbering" Target="/word/numbering.xml" Id="R0e665c80de234805" /><Relationship Type="http://schemas.openxmlformats.org/officeDocument/2006/relationships/settings" Target="/word/settings.xml" Id="Rf7f83c527ac44661" /><Relationship Type="http://schemas.openxmlformats.org/officeDocument/2006/relationships/image" Target="/word/media/bf45d947-4e28-4f46-b24d-9294be2d5aae.png" Id="R9ca3e5657e2a4aa9" /></Relationships>
</file>