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b8b939f814d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e76a935c4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Carregoiceira,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8aac74c82a4199" /><Relationship Type="http://schemas.openxmlformats.org/officeDocument/2006/relationships/numbering" Target="/word/numbering.xml" Id="R7df1b5faf18e48ea" /><Relationship Type="http://schemas.openxmlformats.org/officeDocument/2006/relationships/settings" Target="/word/settings.xml" Id="Rb5f92609d5db4ef4" /><Relationship Type="http://schemas.openxmlformats.org/officeDocument/2006/relationships/image" Target="/word/media/1ae8561c-2128-47fd-a6df-61c694173e4e.png" Id="Rc76e76a935c446a2" /></Relationships>
</file>