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f2e0cbc4d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f42f00454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Carro Quebrado,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7ccea0f194aa2" /><Relationship Type="http://schemas.openxmlformats.org/officeDocument/2006/relationships/numbering" Target="/word/numbering.xml" Id="R61bd80cff02c4888" /><Relationship Type="http://schemas.openxmlformats.org/officeDocument/2006/relationships/settings" Target="/word/settings.xml" Id="R0f83aeb562694568" /><Relationship Type="http://schemas.openxmlformats.org/officeDocument/2006/relationships/image" Target="/word/media/32aa54f6-08dc-4f66-9958-bd1fe5a6a4ea.png" Id="Ra33f42f004544c92" /></Relationships>
</file>