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8d23e1d22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0f36ddacb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Cartaxa,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c312b4f9f40b6" /><Relationship Type="http://schemas.openxmlformats.org/officeDocument/2006/relationships/numbering" Target="/word/numbering.xml" Id="Rc17d3e0d60814a76" /><Relationship Type="http://schemas.openxmlformats.org/officeDocument/2006/relationships/settings" Target="/word/settings.xml" Id="R13cfe26cd1334047" /><Relationship Type="http://schemas.openxmlformats.org/officeDocument/2006/relationships/image" Target="/word/media/dcd7d2d7-fffb-46eb-89ad-d1ab0f36f386.png" Id="Rb820f36ddacb4822" /></Relationships>
</file>