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727073629c48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c5e8d365b14f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Carvalho de Rei,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c3fd9594274aaf" /><Relationship Type="http://schemas.openxmlformats.org/officeDocument/2006/relationships/numbering" Target="/word/numbering.xml" Id="Rf474a4fd686d4fe3" /><Relationship Type="http://schemas.openxmlformats.org/officeDocument/2006/relationships/settings" Target="/word/settings.xml" Id="R3b66f9695cec4389" /><Relationship Type="http://schemas.openxmlformats.org/officeDocument/2006/relationships/image" Target="/word/media/e6d6a4a0-a3fc-4b56-8d24-2e0a5c4f32a8.png" Id="Re5c5e8d365b14f7f" /></Relationships>
</file>