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77fcfe258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6c7ccbe5b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Caiada,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e3273cc5941bb" /><Relationship Type="http://schemas.openxmlformats.org/officeDocument/2006/relationships/numbering" Target="/word/numbering.xml" Id="R964b084d909b4b68" /><Relationship Type="http://schemas.openxmlformats.org/officeDocument/2006/relationships/settings" Target="/word/settings.xml" Id="Rf5d96108d3174a9e" /><Relationship Type="http://schemas.openxmlformats.org/officeDocument/2006/relationships/image" Target="/word/media/5fe02fe1-a10f-47cc-87e3-157b0fd6d5a7.png" Id="R1c16c7ccbe5b4715" /></Relationships>
</file>