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51cd100ccf40b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9a1204bcb842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Casa do Abade,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c2a1b90a014dc3" /><Relationship Type="http://schemas.openxmlformats.org/officeDocument/2006/relationships/numbering" Target="/word/numbering.xml" Id="R4fabb404f59946f0" /><Relationship Type="http://schemas.openxmlformats.org/officeDocument/2006/relationships/settings" Target="/word/settings.xml" Id="Rd5352feebae543f8" /><Relationship Type="http://schemas.openxmlformats.org/officeDocument/2006/relationships/image" Target="/word/media/4aeac9a7-f915-484e-a171-37a0e716c6f9.png" Id="R719a1204bcb842c1" /></Relationships>
</file>