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195c10670043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8a4d1f3bae42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 dos Claros,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b6e68be7f34285" /><Relationship Type="http://schemas.openxmlformats.org/officeDocument/2006/relationships/numbering" Target="/word/numbering.xml" Id="R7b1ffd984e7d43a7" /><Relationship Type="http://schemas.openxmlformats.org/officeDocument/2006/relationships/settings" Target="/word/settings.xml" Id="Rdba72c0f2f7e4bf2" /><Relationship Type="http://schemas.openxmlformats.org/officeDocument/2006/relationships/image" Target="/word/media/352fb94f-93aa-4c33-8f20-46d3be58109a.png" Id="Ra68a4d1f3bae420f" /></Relationships>
</file>