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28f11e0f4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5f537f368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3d54e70fb49bc" /><Relationship Type="http://schemas.openxmlformats.org/officeDocument/2006/relationships/numbering" Target="/word/numbering.xml" Id="R61b28f1b6f774fc6" /><Relationship Type="http://schemas.openxmlformats.org/officeDocument/2006/relationships/settings" Target="/word/settings.xml" Id="R0e6eeb601c8649da" /><Relationship Type="http://schemas.openxmlformats.org/officeDocument/2006/relationships/image" Target="/word/media/f2015436-8c97-434b-b848-968830ba856c.png" Id="R5bd5f537f3684a01" /></Relationships>
</file>