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edc2c89d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3a8b224bd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b4533abf54b44" /><Relationship Type="http://schemas.openxmlformats.org/officeDocument/2006/relationships/numbering" Target="/word/numbering.xml" Id="Rcf529bd0a8d84452" /><Relationship Type="http://schemas.openxmlformats.org/officeDocument/2006/relationships/settings" Target="/word/settings.xml" Id="R3bcd40b10aee4bbe" /><Relationship Type="http://schemas.openxmlformats.org/officeDocument/2006/relationships/image" Target="/word/media/4a2c5dcc-80ae-4bdd-8356-876453e810dd.png" Id="Rc273a8b224bd4c3b" /></Relationships>
</file>