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f4e1c68a6c4d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3ac754896842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Casais da Aroeira,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ec4d56e5f14c0f" /><Relationship Type="http://schemas.openxmlformats.org/officeDocument/2006/relationships/numbering" Target="/word/numbering.xml" Id="Rd42db907f0ec4e3e" /><Relationship Type="http://schemas.openxmlformats.org/officeDocument/2006/relationships/settings" Target="/word/settings.xml" Id="R2698b06dbdce4660" /><Relationship Type="http://schemas.openxmlformats.org/officeDocument/2006/relationships/image" Target="/word/media/9b8db47b-5d23-4d05-b265-7205a77ee197.png" Id="R6b3ac75489684292" /></Relationships>
</file>