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2dc8265ae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f092e83f7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be27f5b42445e" /><Relationship Type="http://schemas.openxmlformats.org/officeDocument/2006/relationships/numbering" Target="/word/numbering.xml" Id="R96f0d3c35d314d05" /><Relationship Type="http://schemas.openxmlformats.org/officeDocument/2006/relationships/settings" Target="/word/settings.xml" Id="R5dcfff28bd6744ba" /><Relationship Type="http://schemas.openxmlformats.org/officeDocument/2006/relationships/image" Target="/word/media/628a71e3-54b1-4c1f-9718-5600119a0800.png" Id="R866f092e83f74d61" /></Relationships>
</file>