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07ad1b9fc4c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128f3e2bb4b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Casais da Longa,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3c8269f54c4dcc" /><Relationship Type="http://schemas.openxmlformats.org/officeDocument/2006/relationships/numbering" Target="/word/numbering.xml" Id="Rb845f430a0f6495c" /><Relationship Type="http://schemas.openxmlformats.org/officeDocument/2006/relationships/settings" Target="/word/settings.xml" Id="R6bfef6444d3f495b" /><Relationship Type="http://schemas.openxmlformats.org/officeDocument/2006/relationships/image" Target="/word/media/d5d48d9c-4af8-4758-a440-eae69ad09b8a.png" Id="Rfa7128f3e2bb4b0a" /></Relationships>
</file>