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d12d23a88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c990f1b4d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Propria,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0feae05104302" /><Relationship Type="http://schemas.openxmlformats.org/officeDocument/2006/relationships/numbering" Target="/word/numbering.xml" Id="R17e16cf059634152" /><Relationship Type="http://schemas.openxmlformats.org/officeDocument/2006/relationships/settings" Target="/word/settings.xml" Id="R2626d42893074acb" /><Relationship Type="http://schemas.openxmlformats.org/officeDocument/2006/relationships/image" Target="/word/media/f3eb6832-7bfc-436b-8b76-9fada5ece4bb.png" Id="R26ac990f1b4d4628" /></Relationships>
</file>