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050d40296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c4f0dfbef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das Sarraipas,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2811fa0814886" /><Relationship Type="http://schemas.openxmlformats.org/officeDocument/2006/relationships/numbering" Target="/word/numbering.xml" Id="R98f2f48f65ad42a0" /><Relationship Type="http://schemas.openxmlformats.org/officeDocument/2006/relationships/settings" Target="/word/settings.xml" Id="R4ddbcdd9c8c64004" /><Relationship Type="http://schemas.openxmlformats.org/officeDocument/2006/relationships/image" Target="/word/media/9a2b2234-231f-476a-9fc1-cf37f5b2ba51.png" Id="R7c2c4f0dfbef4617" /></Relationships>
</file>