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bc51f5500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e09a7866d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Clara,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82542589e4e44" /><Relationship Type="http://schemas.openxmlformats.org/officeDocument/2006/relationships/numbering" Target="/word/numbering.xml" Id="Rb42ff8b3f56745b7" /><Relationship Type="http://schemas.openxmlformats.org/officeDocument/2006/relationships/settings" Target="/word/settings.xml" Id="R728cf61c8cbc40eb" /><Relationship Type="http://schemas.openxmlformats.org/officeDocument/2006/relationships/image" Target="/word/media/500bb817-96d0-4147-a8ac-f9b2b53ab97f.png" Id="Rcbee09a7866d4275" /></Relationships>
</file>