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e338ca8e0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9d7caf5b9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1e655946e4a14" /><Relationship Type="http://schemas.openxmlformats.org/officeDocument/2006/relationships/numbering" Target="/word/numbering.xml" Id="Rb95f35a1734e43e2" /><Relationship Type="http://schemas.openxmlformats.org/officeDocument/2006/relationships/settings" Target="/word/settings.xml" Id="R628bac543fd243c4" /><Relationship Type="http://schemas.openxmlformats.org/officeDocument/2006/relationships/image" Target="/word/media/3b8cf7a0-165a-4f5f-9792-fe292bf46ac7.png" Id="R6b19d7caf5b941be" /></Relationships>
</file>