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63d6d85ec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e94153d4b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Rebala,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28cac14504b08" /><Relationship Type="http://schemas.openxmlformats.org/officeDocument/2006/relationships/numbering" Target="/word/numbering.xml" Id="R385d02e81d7c41a0" /><Relationship Type="http://schemas.openxmlformats.org/officeDocument/2006/relationships/settings" Target="/word/settings.xml" Id="Rdee3b1a9d1744c6b" /><Relationship Type="http://schemas.openxmlformats.org/officeDocument/2006/relationships/image" Target="/word/media/a0d6e6f8-616f-4360-bda0-c70f8918a3f4.png" Id="R863e94153d4b40bb" /></Relationships>
</file>