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38ac6308e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46f21640a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Tira,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0da98c1994aef" /><Relationship Type="http://schemas.openxmlformats.org/officeDocument/2006/relationships/numbering" Target="/word/numbering.xml" Id="Rf2c4807b825f4c7f" /><Relationship Type="http://schemas.openxmlformats.org/officeDocument/2006/relationships/settings" Target="/word/settings.xml" Id="Rb62a6b6a9c07490c" /><Relationship Type="http://schemas.openxmlformats.org/officeDocument/2006/relationships/image" Target="/word/media/6e2e22c2-f4c7-4a68-b35b-c12ac9b84823.png" Id="R79046f21640a469e" /></Relationships>
</file>