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291df91b4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cc62a3ce241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das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530d1f2b9d465c" /><Relationship Type="http://schemas.openxmlformats.org/officeDocument/2006/relationships/numbering" Target="/word/numbering.xml" Id="Ra499e315ce2d4a2b" /><Relationship Type="http://schemas.openxmlformats.org/officeDocument/2006/relationships/settings" Target="/word/settings.xml" Id="Ra20e82880fdb471b" /><Relationship Type="http://schemas.openxmlformats.org/officeDocument/2006/relationships/image" Target="/word/media/19899f58-ee46-498a-a92d-dda9041a2357.png" Id="R261cc62a3ce241df" /></Relationships>
</file>