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eae4e28db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d0f4b64db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Alvaro,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b8cf3a4ba4ffa" /><Relationship Type="http://schemas.openxmlformats.org/officeDocument/2006/relationships/numbering" Target="/word/numbering.xml" Id="R537389f6364c4580" /><Relationship Type="http://schemas.openxmlformats.org/officeDocument/2006/relationships/settings" Target="/word/settings.xml" Id="R4693c94aec914353" /><Relationship Type="http://schemas.openxmlformats.org/officeDocument/2006/relationships/image" Target="/word/media/06502e25-acbf-49fb-a107-565a7b228edb.png" Id="R246d0f4b64db4a7d" /></Relationships>
</file>