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f065f8349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15c56ea86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Telheiro,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2fee0a4af40c4" /><Relationship Type="http://schemas.openxmlformats.org/officeDocument/2006/relationships/numbering" Target="/word/numbering.xml" Id="R4418c420aec34333" /><Relationship Type="http://schemas.openxmlformats.org/officeDocument/2006/relationships/settings" Target="/word/settings.xml" Id="R67619fa2f9b54059" /><Relationship Type="http://schemas.openxmlformats.org/officeDocument/2006/relationships/image" Target="/word/media/ef2b9cb6-7938-40b9-92bb-4dff70ddf7a0.png" Id="Re9215c56ea8641ad" /></Relationships>
</file>