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1cf8e305e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583a3e562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fcb51141e47f0" /><Relationship Type="http://schemas.openxmlformats.org/officeDocument/2006/relationships/numbering" Target="/word/numbering.xml" Id="Rcb9aff6087cd45a7" /><Relationship Type="http://schemas.openxmlformats.org/officeDocument/2006/relationships/settings" Target="/word/settings.xml" Id="R1f7b280fef324931" /><Relationship Type="http://schemas.openxmlformats.org/officeDocument/2006/relationships/image" Target="/word/media/7fa9dcfe-c8f2-49f6-bb40-c8ab9f0a6bec.png" Id="Rc30583a3e5624705" /></Relationships>
</file>