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ebe3500d4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e6a048097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Catraia e Candais,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953a115764aa2" /><Relationship Type="http://schemas.openxmlformats.org/officeDocument/2006/relationships/numbering" Target="/word/numbering.xml" Id="R792bcf6813224fa9" /><Relationship Type="http://schemas.openxmlformats.org/officeDocument/2006/relationships/settings" Target="/word/settings.xml" Id="Re456ae636cfe4f71" /><Relationship Type="http://schemas.openxmlformats.org/officeDocument/2006/relationships/image" Target="/word/media/50786350-51ae-4947-933f-48d958cb119a.png" Id="R7eae6a04809740a7" /></Relationships>
</file>