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211a954fb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5d5198dd3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Cavaleiro 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113e47fbb4629" /><Relationship Type="http://schemas.openxmlformats.org/officeDocument/2006/relationships/numbering" Target="/word/numbering.xml" Id="Rd54fdb79ad5d41d0" /><Relationship Type="http://schemas.openxmlformats.org/officeDocument/2006/relationships/settings" Target="/word/settings.xml" Id="R7af3456ca4174dff" /><Relationship Type="http://schemas.openxmlformats.org/officeDocument/2006/relationships/image" Target="/word/media/f2f0ee10-ddf7-453a-a542-3efdc499a7e5.png" Id="R4d75d5198dd34a6e" /></Relationships>
</file>