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e1e0c4a8a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fdae154e1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Cendufe,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c8a4e431d488b" /><Relationship Type="http://schemas.openxmlformats.org/officeDocument/2006/relationships/numbering" Target="/word/numbering.xml" Id="R5880d3c0b9ea4a6c" /><Relationship Type="http://schemas.openxmlformats.org/officeDocument/2006/relationships/settings" Target="/word/settings.xml" Id="R4385e4f1acae4fce" /><Relationship Type="http://schemas.openxmlformats.org/officeDocument/2006/relationships/image" Target="/word/media/a0c2d2c1-1a87-4396-a5f1-0fc1c0fec514.png" Id="R3c6fdae154e1401c" /></Relationships>
</file>