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db852caf1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6ea8aee49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 da Renda,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f83c4dd8f4004" /><Relationship Type="http://schemas.openxmlformats.org/officeDocument/2006/relationships/numbering" Target="/word/numbering.xml" Id="R9439a1efe25145d3" /><Relationship Type="http://schemas.openxmlformats.org/officeDocument/2006/relationships/settings" Target="/word/settings.xml" Id="R3ef195ea485d4587" /><Relationship Type="http://schemas.openxmlformats.org/officeDocument/2006/relationships/image" Target="/word/media/bd36f27b-2e43-4840-b9eb-8a20fdcc1ef4.png" Id="R8646ea8aee494925" /></Relationships>
</file>