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3e4fc8ee0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ad44fd1be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Cerejal,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ff378209248cc" /><Relationship Type="http://schemas.openxmlformats.org/officeDocument/2006/relationships/numbering" Target="/word/numbering.xml" Id="Ra8f355609f80454e" /><Relationship Type="http://schemas.openxmlformats.org/officeDocument/2006/relationships/settings" Target="/word/settings.xml" Id="R5512f12d4aaa4731" /><Relationship Type="http://schemas.openxmlformats.org/officeDocument/2006/relationships/image" Target="/word/media/d1f05587-db5e-4d2f-a45a-f919abef2a0b.png" Id="Rd57ad44fd1be4e0b" /></Relationships>
</file>