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5fc6d2322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6efb32e4a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de Codes,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3a85626ae4fb0" /><Relationship Type="http://schemas.openxmlformats.org/officeDocument/2006/relationships/numbering" Target="/word/numbering.xml" Id="R4ccd8c62e9114565" /><Relationship Type="http://schemas.openxmlformats.org/officeDocument/2006/relationships/settings" Target="/word/settings.xml" Id="R97fcb9f5c5994be7" /><Relationship Type="http://schemas.openxmlformats.org/officeDocument/2006/relationships/image" Target="/word/media/b8ea92fb-2691-4e49-b385-16d3d8b89cf2.png" Id="R2eb6efb32e4a4689" /></Relationships>
</file>