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75d808092f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48208219834e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Chao do Bispo,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10a5d5b8c4f45" /><Relationship Type="http://schemas.openxmlformats.org/officeDocument/2006/relationships/numbering" Target="/word/numbering.xml" Id="Rafc047c102644637" /><Relationship Type="http://schemas.openxmlformats.org/officeDocument/2006/relationships/settings" Target="/word/settings.xml" Id="R8934f2be9bf0488a" /><Relationship Type="http://schemas.openxmlformats.org/officeDocument/2006/relationships/image" Target="/word/media/531fe11d-b2dc-4bfe-b5b6-40dcf6a423bb.png" Id="R2648208219834ef0" /></Relationships>
</file>