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fc50458a4149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9e71dd2f424e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Chegancas,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df9b71c5e2416c" /><Relationship Type="http://schemas.openxmlformats.org/officeDocument/2006/relationships/numbering" Target="/word/numbering.xml" Id="R92b64fc94e7f4a96" /><Relationship Type="http://schemas.openxmlformats.org/officeDocument/2006/relationships/settings" Target="/word/settings.xml" Id="R3b2446d3c31f4f06" /><Relationship Type="http://schemas.openxmlformats.org/officeDocument/2006/relationships/image" Target="/word/media/b97cd086-2b63-42ac-84cd-5dc6a2815dc9.png" Id="R8e9e71dd2f424e2d" /></Relationships>
</file>