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2c9fef162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2bd83adf3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Cimo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bf534f8054a99" /><Relationship Type="http://schemas.openxmlformats.org/officeDocument/2006/relationships/numbering" Target="/word/numbering.xml" Id="R373c874e6ad14603" /><Relationship Type="http://schemas.openxmlformats.org/officeDocument/2006/relationships/settings" Target="/word/settings.xml" Id="Rb43da81968fa44f5" /><Relationship Type="http://schemas.openxmlformats.org/officeDocument/2006/relationships/image" Target="/word/media/1a288cef-1448-4f8f-bff3-7443d9b5c286.png" Id="R6e52bd83adf341aa" /></Relationships>
</file>