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1ec52e76b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2f9c02151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Claras,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4e957d94b458c" /><Relationship Type="http://schemas.openxmlformats.org/officeDocument/2006/relationships/numbering" Target="/word/numbering.xml" Id="R4c6e25fe30a54a6f" /><Relationship Type="http://schemas.openxmlformats.org/officeDocument/2006/relationships/settings" Target="/word/settings.xml" Id="R8dd912d493ea4b33" /><Relationship Type="http://schemas.openxmlformats.org/officeDocument/2006/relationships/image" Target="/word/media/5df39eef-24e9-45d4-98f8-3b9c7902d167.png" Id="R1902f9c021514550" /></Relationships>
</file>