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1f462ca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51070a6e4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Colo de Pito,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9f2e74c2744a1" /><Relationship Type="http://schemas.openxmlformats.org/officeDocument/2006/relationships/numbering" Target="/word/numbering.xml" Id="Rbca59ec887ec4e2f" /><Relationship Type="http://schemas.openxmlformats.org/officeDocument/2006/relationships/settings" Target="/word/settings.xml" Id="R9384bd0d70e3467b" /><Relationship Type="http://schemas.openxmlformats.org/officeDocument/2006/relationships/image" Target="/word/media/c3416be4-3b73-420d-b9ee-cd112d4be054.png" Id="R49251070a6e445b0" /></Relationships>
</file>