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f1a1b6e1b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b6876efba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Comendadeira,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2547ca0f34feb" /><Relationship Type="http://schemas.openxmlformats.org/officeDocument/2006/relationships/numbering" Target="/word/numbering.xml" Id="Rc2fb0adf112446c1" /><Relationship Type="http://schemas.openxmlformats.org/officeDocument/2006/relationships/settings" Target="/word/settings.xml" Id="Rc1f1a26bc13844de" /><Relationship Type="http://schemas.openxmlformats.org/officeDocument/2006/relationships/image" Target="/word/media/8378bf45-c562-4316-b8a9-fbb655f531b8.png" Id="Rafeb6876efba46ae" /></Relationships>
</file>