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b6927b0be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0dfc1f4be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Condeixa-a-Velha,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ce155a289423e" /><Relationship Type="http://schemas.openxmlformats.org/officeDocument/2006/relationships/numbering" Target="/word/numbering.xml" Id="Rc55fea25acff4f2a" /><Relationship Type="http://schemas.openxmlformats.org/officeDocument/2006/relationships/settings" Target="/word/settings.xml" Id="Rf264d97ff99a4fcf" /><Relationship Type="http://schemas.openxmlformats.org/officeDocument/2006/relationships/image" Target="/word/media/deff64cd-d83a-4d8b-b4ce-d10dfc3db426.png" Id="Rb5b0dfc1f4be4c59" /></Relationships>
</file>