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c2da6c8d4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ddaa79c1c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dee1aa7ce48ee" /><Relationship Type="http://schemas.openxmlformats.org/officeDocument/2006/relationships/numbering" Target="/word/numbering.xml" Id="R1b792c4396b84483" /><Relationship Type="http://schemas.openxmlformats.org/officeDocument/2006/relationships/settings" Target="/word/settings.xml" Id="R53ac9f10a3b64151" /><Relationship Type="http://schemas.openxmlformats.org/officeDocument/2006/relationships/image" Target="/word/media/8cb3ad4f-a16d-47d3-a77d-12aafe05d184.png" Id="R3f5ddaa79c1c472f" /></Relationships>
</file>