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d6e7c64c8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3a98abbfe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Contige,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1f3a670c541fd" /><Relationship Type="http://schemas.openxmlformats.org/officeDocument/2006/relationships/numbering" Target="/word/numbering.xml" Id="R781cd43edc9145bd" /><Relationship Type="http://schemas.openxmlformats.org/officeDocument/2006/relationships/settings" Target="/word/settings.xml" Id="Rba2cca4c579848f6" /><Relationship Type="http://schemas.openxmlformats.org/officeDocument/2006/relationships/image" Target="/word/media/e19faad9-6b0c-42e5-8cac-3fefd27e62e8.png" Id="R58c3a98abbfe4d9a" /></Relationships>
</file>