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ab287a769d47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0a8f086eec4b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Correeira,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df121b6f284d1e" /><Relationship Type="http://schemas.openxmlformats.org/officeDocument/2006/relationships/numbering" Target="/word/numbering.xml" Id="Racfc2097a3d04e93" /><Relationship Type="http://schemas.openxmlformats.org/officeDocument/2006/relationships/settings" Target="/word/settings.xml" Id="Rfada69c983594e05" /><Relationship Type="http://schemas.openxmlformats.org/officeDocument/2006/relationships/image" Target="/word/media/e1623e73-b683-473b-a48c-77d94fa2fe71.png" Id="R760a8f086eec4bfb" /></Relationships>
</file>