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c1c1ca91f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f358fea00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Fidalgo,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2539e991c407d" /><Relationship Type="http://schemas.openxmlformats.org/officeDocument/2006/relationships/numbering" Target="/word/numbering.xml" Id="Ra6d478984cc24a6f" /><Relationship Type="http://schemas.openxmlformats.org/officeDocument/2006/relationships/settings" Target="/word/settings.xml" Id="R06eaa11b0373466b" /><Relationship Type="http://schemas.openxmlformats.org/officeDocument/2006/relationships/image" Target="/word/media/39a96879-1d33-4159-a817-fc3da0aeee79.png" Id="R9dff358fea004553" /></Relationships>
</file>