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774485c28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75fdb974e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Cortes Pereiras,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861c7e9b4f4de4" /><Relationship Type="http://schemas.openxmlformats.org/officeDocument/2006/relationships/numbering" Target="/word/numbering.xml" Id="R062cf04f9ef5493a" /><Relationship Type="http://schemas.openxmlformats.org/officeDocument/2006/relationships/settings" Target="/word/settings.xml" Id="R9fd15ac2dc794112" /><Relationship Type="http://schemas.openxmlformats.org/officeDocument/2006/relationships/image" Target="/word/media/47601daf-65a1-4d36-be0a-1efadce58dcc.png" Id="Rfd975fdb974e4026" /></Relationships>
</file>