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e2691cec242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d80e7b1da54f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Cortinhola,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20ca40d5c74a8e" /><Relationship Type="http://schemas.openxmlformats.org/officeDocument/2006/relationships/numbering" Target="/word/numbering.xml" Id="R9ae3b7bc81b7402c" /><Relationship Type="http://schemas.openxmlformats.org/officeDocument/2006/relationships/settings" Target="/word/settings.xml" Id="Ra21d02f805744743" /><Relationship Type="http://schemas.openxmlformats.org/officeDocument/2006/relationships/image" Target="/word/media/4f2d06bf-d1ab-4886-bbcc-412240ee68ba.png" Id="R60d80e7b1da54ffc" /></Relationships>
</file>