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05719c6a1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3f602aaec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f4925eace4a9f" /><Relationship Type="http://schemas.openxmlformats.org/officeDocument/2006/relationships/numbering" Target="/word/numbering.xml" Id="Rf0fc5c6c82fe47f0" /><Relationship Type="http://schemas.openxmlformats.org/officeDocument/2006/relationships/settings" Target="/word/settings.xml" Id="R4e47fc53a65b4b30" /><Relationship Type="http://schemas.openxmlformats.org/officeDocument/2006/relationships/image" Target="/word/media/0d8b36c9-0af1-4d91-948f-625dd931898a.png" Id="R6263f602aaec4603" /></Relationships>
</file>