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176e0c608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6b1c110b2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Cotifo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354f5e2184764" /><Relationship Type="http://schemas.openxmlformats.org/officeDocument/2006/relationships/numbering" Target="/word/numbering.xml" Id="Ra469c15ed77d40db" /><Relationship Type="http://schemas.openxmlformats.org/officeDocument/2006/relationships/settings" Target="/word/settings.xml" Id="R28619d700cf7440d" /><Relationship Type="http://schemas.openxmlformats.org/officeDocument/2006/relationships/image" Target="/word/media/103cfd45-0764-4c6e-9374-db3f05a43da3.png" Id="Re926b1c110b24f6b" /></Relationships>
</file>