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1f3ae9ac7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4287a51d7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2467e19f9422a" /><Relationship Type="http://schemas.openxmlformats.org/officeDocument/2006/relationships/numbering" Target="/word/numbering.xml" Id="R8dd9a7c421ab450b" /><Relationship Type="http://schemas.openxmlformats.org/officeDocument/2006/relationships/settings" Target="/word/settings.xml" Id="R639588c3e6ab49a9" /><Relationship Type="http://schemas.openxmlformats.org/officeDocument/2006/relationships/image" Target="/word/media/4e447c5b-dc39-47a3-964b-a59821857a01.png" Id="Ra804287a51d7434d" /></Relationships>
</file>