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28b2e56f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c4e74feb1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Crespelas,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9b4dced804966" /><Relationship Type="http://schemas.openxmlformats.org/officeDocument/2006/relationships/numbering" Target="/word/numbering.xml" Id="Re0b6bf5ef6554d67" /><Relationship Type="http://schemas.openxmlformats.org/officeDocument/2006/relationships/settings" Target="/word/settings.xml" Id="R4b909389f8744906" /><Relationship Type="http://schemas.openxmlformats.org/officeDocument/2006/relationships/image" Target="/word/media/09b18c13-0295-4acf-a5b3-f78c5f4c69e1.png" Id="R7a4c4e74feb14bb7" /></Relationships>
</file>